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03" w:rsidRPr="00760503" w:rsidRDefault="00760503" w:rsidP="00760503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Результаты независимой оценки качества оказания услуг</w:t>
      </w: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br/>
        <w:t>ГБУЗ СК «</w:t>
      </w:r>
      <w:proofErr w:type="spellStart"/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Ессентукская</w:t>
      </w:r>
      <w:proofErr w:type="spellEnd"/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 xml:space="preserve"> городская клиническая больница»</w:t>
      </w: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br/>
        <w:t>(анкетирование) во 2-м квартале 2019года.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Анкетирование проведено выборочно во всех 14 отделениях ГБУЗ СК «ЕГКБ» (кардиологическом, неврологическом, ПСО кардиологическом, ПСО неврологическом, терапевтическом, эндокринологическом, гастроэнтерологическом, хирургическом №1, хирургическом №2, хирургическом №3, травматологическом, нейрохирургическом, урологическом, офтальмологическом).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Всего проанкетировано 202 пациентов, из них:</w:t>
      </w:r>
    </w:p>
    <w:p w:rsidR="00760503" w:rsidRPr="00760503" w:rsidRDefault="00760503" w:rsidP="00760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поступили в экстренном порядке - 114</w:t>
      </w:r>
    </w:p>
    <w:p w:rsidR="00760503" w:rsidRPr="00760503" w:rsidRDefault="00760503" w:rsidP="00760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поступили в плановом порядке - 88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Срок ожидания плановой госпитализации:</w:t>
      </w:r>
    </w:p>
    <w:p w:rsidR="00760503" w:rsidRPr="00760503" w:rsidRDefault="00760503" w:rsidP="00760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30 дней -18</w:t>
      </w:r>
    </w:p>
    <w:p w:rsidR="00760503" w:rsidRPr="00760503" w:rsidRDefault="00760503" w:rsidP="00760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29 дней -4</w:t>
      </w:r>
    </w:p>
    <w:p w:rsidR="00760503" w:rsidRPr="00760503" w:rsidRDefault="00760503" w:rsidP="00760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28дней-2</w:t>
      </w:r>
    </w:p>
    <w:p w:rsidR="00760503" w:rsidRPr="00760503" w:rsidRDefault="00760503" w:rsidP="00760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27 дней- 4</w:t>
      </w:r>
    </w:p>
    <w:p w:rsidR="00760503" w:rsidRPr="00760503" w:rsidRDefault="00760503" w:rsidP="00760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15 дней -17</w:t>
      </w:r>
    </w:p>
    <w:p w:rsidR="00760503" w:rsidRPr="00760503" w:rsidRDefault="00760503" w:rsidP="00760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меньше 15 дней- 43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Госпитализация в назначенный срок:</w:t>
      </w:r>
    </w:p>
    <w:p w:rsidR="00760503" w:rsidRPr="00760503" w:rsidRDefault="00760503" w:rsidP="00760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да- 85</w:t>
      </w:r>
    </w:p>
    <w:p w:rsidR="00760503" w:rsidRPr="00760503" w:rsidRDefault="00760503" w:rsidP="00760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нет-3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Сообщено о дате госпитализации:</w:t>
      </w:r>
    </w:p>
    <w:p w:rsidR="00760503" w:rsidRPr="00760503" w:rsidRDefault="00760503" w:rsidP="007605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по телефону-40</w:t>
      </w:r>
    </w:p>
    <w:p w:rsidR="00760503" w:rsidRPr="00760503" w:rsidRDefault="00760503" w:rsidP="007605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при обращении в </w:t>
      </w:r>
      <w:proofErr w:type="gramStart"/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медицинскую</w:t>
      </w:r>
      <w:proofErr w:type="gramEnd"/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 организацию-48</w:t>
      </w:r>
    </w:p>
    <w:p w:rsidR="00760503" w:rsidRPr="00760503" w:rsidRDefault="00760503" w:rsidP="007605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электронным уведомлением-0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proofErr w:type="gramStart"/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Удовлетворены</w:t>
      </w:r>
      <w:proofErr w:type="gramEnd"/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 xml:space="preserve"> комфортностью условий в приемном отделении:</w:t>
      </w:r>
    </w:p>
    <w:p w:rsidR="00760503" w:rsidRPr="00760503" w:rsidRDefault="00760503" w:rsidP="007605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да - 156</w:t>
      </w:r>
    </w:p>
    <w:p w:rsidR="00760503" w:rsidRPr="00760503" w:rsidRDefault="00760503" w:rsidP="007605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нет -4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Не удовлетворяет:</w:t>
      </w:r>
    </w:p>
    <w:p w:rsidR="00760503" w:rsidRPr="00760503" w:rsidRDefault="00760503" w:rsidP="007605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отсутствием свободных мест ожидания-2</w:t>
      </w:r>
    </w:p>
    <w:p w:rsidR="00760503" w:rsidRPr="00760503" w:rsidRDefault="00760503" w:rsidP="007605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состоянием гардероба-0</w:t>
      </w:r>
    </w:p>
    <w:p w:rsidR="00760503" w:rsidRPr="00760503" w:rsidRDefault="00760503" w:rsidP="007605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состоянием </w:t>
      </w:r>
      <w:proofErr w:type="gramStart"/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санитарно-гигиенических</w:t>
      </w:r>
      <w:proofErr w:type="gramEnd"/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 помещений-1</w:t>
      </w:r>
    </w:p>
    <w:p w:rsidR="00760503" w:rsidRPr="00760503" w:rsidRDefault="00760503" w:rsidP="007605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отсутствие питьевой воды -2</w:t>
      </w:r>
    </w:p>
    <w:p w:rsidR="00760503" w:rsidRPr="00760503" w:rsidRDefault="00760503" w:rsidP="007605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санитарное состояние помещений-0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Удовлетворены отношением работников МО во время пребывания в приемном отделении:</w:t>
      </w:r>
    </w:p>
    <w:p w:rsidR="00760503" w:rsidRPr="00760503" w:rsidRDefault="00760503" w:rsidP="007605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да-159</w:t>
      </w:r>
    </w:p>
    <w:p w:rsidR="00760503" w:rsidRPr="00760503" w:rsidRDefault="00760503" w:rsidP="007605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нет-1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lastRenderedPageBreak/>
        <w:t>Имели установленную группу ограничения трудоспособности:</w:t>
      </w:r>
    </w:p>
    <w:p w:rsidR="00760503" w:rsidRPr="00760503" w:rsidRDefault="00760503" w:rsidP="007605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да - 43</w:t>
      </w:r>
    </w:p>
    <w:p w:rsidR="00760503" w:rsidRPr="00760503" w:rsidRDefault="00760503" w:rsidP="007605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нет - 159</w:t>
      </w:r>
    </w:p>
    <w:p w:rsidR="00760503" w:rsidRPr="00760503" w:rsidRDefault="00760503" w:rsidP="007605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1-ю - 8</w:t>
      </w:r>
    </w:p>
    <w:p w:rsidR="00760503" w:rsidRPr="00760503" w:rsidRDefault="00760503" w:rsidP="007605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2-ю -19</w:t>
      </w:r>
    </w:p>
    <w:p w:rsidR="00760503" w:rsidRPr="00760503" w:rsidRDefault="00760503" w:rsidP="007605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3-ю -15</w:t>
      </w:r>
    </w:p>
    <w:p w:rsidR="00760503" w:rsidRPr="00760503" w:rsidRDefault="00760503" w:rsidP="007605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ребенок-инвалид — 1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В МО обеспечены условия доступности для лиц с ограниченными возможностями:</w:t>
      </w:r>
    </w:p>
    <w:p w:rsidR="00760503" w:rsidRPr="00760503" w:rsidRDefault="00760503" w:rsidP="007605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да - 60</w:t>
      </w:r>
    </w:p>
    <w:p w:rsidR="00760503" w:rsidRPr="00760503" w:rsidRDefault="00760503" w:rsidP="007605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нет -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Отсутствуют:</w:t>
      </w:r>
    </w:p>
    <w:p w:rsidR="00760503" w:rsidRPr="00760503" w:rsidRDefault="00760503" w:rsidP="007605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места стоянки для автотранспортных средств инвалидов-0</w:t>
      </w:r>
    </w:p>
    <w:p w:rsidR="00760503" w:rsidRPr="00760503" w:rsidRDefault="00760503" w:rsidP="007605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пандусы, подъемные платформы -0</w:t>
      </w:r>
    </w:p>
    <w:p w:rsidR="00760503" w:rsidRPr="00760503" w:rsidRDefault="00760503" w:rsidP="007605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адаптированные лифты, поручни, расширенные дверные проемы-0</w:t>
      </w:r>
    </w:p>
    <w:p w:rsidR="00760503" w:rsidRPr="00760503" w:rsidRDefault="00760503" w:rsidP="007605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сменные кресла-коляски-0</w:t>
      </w:r>
    </w:p>
    <w:p w:rsidR="00760503" w:rsidRPr="00760503" w:rsidRDefault="00760503" w:rsidP="007605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дублирование для инвалидов по слуху и зрению </w:t>
      </w:r>
      <w:proofErr w:type="gramStart"/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звуковой</w:t>
      </w:r>
      <w:proofErr w:type="gramEnd"/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 и зрительной информации-0</w:t>
      </w:r>
    </w:p>
    <w:p w:rsidR="00760503" w:rsidRPr="00760503" w:rsidRDefault="00760503" w:rsidP="007605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дублирование информации шрифтом Брайля - 0</w:t>
      </w:r>
    </w:p>
    <w:p w:rsidR="00760503" w:rsidRPr="00760503" w:rsidRDefault="00760503" w:rsidP="007605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специально оборудованные санитарно-гигиенические помещения -0</w:t>
      </w:r>
    </w:p>
    <w:p w:rsidR="00760503" w:rsidRPr="00760503" w:rsidRDefault="00760503" w:rsidP="007605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сопровождающие работники-0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proofErr w:type="gramStart"/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Удовлетворены доступностью услуг для инвалидов в МО:</w:t>
      </w:r>
      <w:proofErr w:type="gramEnd"/>
    </w:p>
    <w:p w:rsidR="00760503" w:rsidRPr="00760503" w:rsidRDefault="00760503" w:rsidP="007605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да-60</w:t>
      </w:r>
    </w:p>
    <w:p w:rsidR="00760503" w:rsidRPr="00760503" w:rsidRDefault="00760503" w:rsidP="007605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нет-0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 xml:space="preserve">Обращались к информации, размещенной в помещениях МО (стенды, </w:t>
      </w:r>
      <w:proofErr w:type="spellStart"/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инфоматы</w:t>
      </w:r>
      <w:proofErr w:type="spellEnd"/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 xml:space="preserve"> и др.) во время пребывания в МО:</w:t>
      </w:r>
    </w:p>
    <w:p w:rsidR="00760503" w:rsidRPr="00760503" w:rsidRDefault="00760503" w:rsidP="007605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да - 104</w:t>
      </w:r>
    </w:p>
    <w:p w:rsidR="00760503" w:rsidRPr="00760503" w:rsidRDefault="00760503" w:rsidP="007605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нет - 98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Удовлетворены открытостью, полнотой и доступностью информации о деятельности МО, размещенной в помещениях</w:t>
      </w:r>
      <w:proofErr w:type="gramStart"/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 xml:space="preserve"> :</w:t>
      </w:r>
      <w:proofErr w:type="gramEnd"/>
    </w:p>
    <w:p w:rsidR="00760503" w:rsidRPr="00760503" w:rsidRDefault="00760503" w:rsidP="007605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да -104</w:t>
      </w:r>
    </w:p>
    <w:p w:rsidR="00760503" w:rsidRPr="00760503" w:rsidRDefault="00760503" w:rsidP="007605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нет- 0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Обращались перед госпитализацией к информации, размещенной на сайте МО:</w:t>
      </w:r>
    </w:p>
    <w:p w:rsidR="00760503" w:rsidRPr="00760503" w:rsidRDefault="00760503" w:rsidP="0076050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да - 33</w:t>
      </w:r>
    </w:p>
    <w:p w:rsidR="00760503" w:rsidRPr="00760503" w:rsidRDefault="00760503" w:rsidP="0076050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нет-169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Удовлетворены открытостью, полнотой и доступностью информации о деятельности МО, размещенной на сайте:</w:t>
      </w:r>
    </w:p>
    <w:p w:rsidR="00760503" w:rsidRPr="00760503" w:rsidRDefault="00760503" w:rsidP="0076050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да- 33</w:t>
      </w:r>
    </w:p>
    <w:p w:rsidR="00760503" w:rsidRPr="00760503" w:rsidRDefault="00760503" w:rsidP="0076050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нет -0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lastRenderedPageBreak/>
        <w:t>Удовлетворены комфортностью условий предоставления услуг в МО:</w:t>
      </w:r>
    </w:p>
    <w:p w:rsidR="00760503" w:rsidRPr="00760503" w:rsidRDefault="00760503" w:rsidP="007605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да-195</w:t>
      </w:r>
    </w:p>
    <w:p w:rsidR="00760503" w:rsidRPr="00760503" w:rsidRDefault="00760503" w:rsidP="007605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нет-7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Что не удовлетворяет:</w:t>
      </w:r>
    </w:p>
    <w:p w:rsidR="00760503" w:rsidRPr="00760503" w:rsidRDefault="00760503" w:rsidP="007605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питание-5</w:t>
      </w:r>
    </w:p>
    <w:p w:rsidR="00760503" w:rsidRPr="00760503" w:rsidRDefault="00760503" w:rsidP="007605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отсутствие </w:t>
      </w:r>
      <w:proofErr w:type="gramStart"/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питьевой</w:t>
      </w:r>
      <w:proofErr w:type="gramEnd"/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 воды-1</w:t>
      </w:r>
    </w:p>
    <w:p w:rsidR="00760503" w:rsidRPr="00760503" w:rsidRDefault="00760503" w:rsidP="007605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отсутствие </w:t>
      </w:r>
      <w:proofErr w:type="gramStart"/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санитарно-гигиенических</w:t>
      </w:r>
      <w:proofErr w:type="gramEnd"/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 помещений-0</w:t>
      </w:r>
    </w:p>
    <w:p w:rsidR="00760503" w:rsidRPr="00760503" w:rsidRDefault="00760503" w:rsidP="007605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санитарное состояние помещений-0</w:t>
      </w:r>
    </w:p>
    <w:p w:rsidR="00760503" w:rsidRPr="00760503" w:rsidRDefault="00760503" w:rsidP="007605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действие персонала по уходу-1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Удовлетворены отношением работников МО во время пребывания в отделении:</w:t>
      </w:r>
    </w:p>
    <w:p w:rsidR="00760503" w:rsidRPr="00760503" w:rsidRDefault="00760503" w:rsidP="007605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да-202</w:t>
      </w:r>
    </w:p>
    <w:p w:rsidR="00760503" w:rsidRPr="00760503" w:rsidRDefault="00760503" w:rsidP="007605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нет-0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 xml:space="preserve">Рекомендовали бы </w:t>
      </w:r>
      <w:proofErr w:type="gramStart"/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данную</w:t>
      </w:r>
      <w:proofErr w:type="gramEnd"/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 xml:space="preserve"> МО для оказания медицинской помощи:</w:t>
      </w:r>
    </w:p>
    <w:p w:rsidR="00760503" w:rsidRPr="00760503" w:rsidRDefault="00760503" w:rsidP="0076050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да-202</w:t>
      </w:r>
    </w:p>
    <w:p w:rsidR="00760503" w:rsidRPr="00760503" w:rsidRDefault="00760503" w:rsidP="0076050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нет-0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Удовлетворены навигацией внутри МО</w:t>
      </w:r>
      <w:proofErr w:type="gramStart"/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 xml:space="preserve"> :</w:t>
      </w:r>
      <w:proofErr w:type="gramEnd"/>
    </w:p>
    <w:p w:rsidR="00760503" w:rsidRPr="00760503" w:rsidRDefault="00760503" w:rsidP="0076050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да-197</w:t>
      </w:r>
    </w:p>
    <w:p w:rsidR="00760503" w:rsidRPr="00760503" w:rsidRDefault="00760503" w:rsidP="0076050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нет-5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 xml:space="preserve">Удовлетворены в целом условиями оказания услуг в </w:t>
      </w:r>
      <w:proofErr w:type="gramStart"/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данной</w:t>
      </w:r>
      <w:proofErr w:type="gramEnd"/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 xml:space="preserve"> МО:</w:t>
      </w:r>
    </w:p>
    <w:p w:rsidR="00760503" w:rsidRPr="00760503" w:rsidRDefault="00760503" w:rsidP="0076050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да-202</w:t>
      </w:r>
    </w:p>
    <w:p w:rsidR="00760503" w:rsidRPr="00760503" w:rsidRDefault="00760503" w:rsidP="0076050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нет-0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Используете электронные сервисы для взаимодействия с данной МО</w:t>
      </w:r>
      <w:proofErr w:type="gramStart"/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 xml:space="preserve"> :</w:t>
      </w:r>
      <w:proofErr w:type="gramEnd"/>
    </w:p>
    <w:p w:rsidR="00760503" w:rsidRPr="00760503" w:rsidRDefault="00760503" w:rsidP="0076050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нет-192</w:t>
      </w:r>
    </w:p>
    <w:p w:rsidR="00760503" w:rsidRPr="00760503" w:rsidRDefault="00760503" w:rsidP="0076050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да-10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 xml:space="preserve">Удовлетворены отношением работников </w:t>
      </w:r>
      <w:proofErr w:type="gramStart"/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МО</w:t>
      </w:r>
      <w:proofErr w:type="gramEnd"/>
      <w:r w:rsidRPr="00760503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 xml:space="preserve"> с которыми взаимодействовали, используя электронные сервисы:</w:t>
      </w:r>
    </w:p>
    <w:p w:rsidR="00760503" w:rsidRPr="00760503" w:rsidRDefault="00760503" w:rsidP="0076050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да-10</w:t>
      </w:r>
    </w:p>
    <w:p w:rsidR="00760503" w:rsidRPr="00760503" w:rsidRDefault="00760503" w:rsidP="0076050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нет-0</w:t>
      </w:r>
    </w:p>
    <w:p w:rsidR="00760503" w:rsidRPr="00760503" w:rsidRDefault="00760503" w:rsidP="0076050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Заместитель главного врача</w:t>
      </w:r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  <w:t xml:space="preserve">ГБУЗ СК «ЕГКБ»                                                                                     </w:t>
      </w:r>
      <w:proofErr w:type="spellStart"/>
      <w:r w:rsidRPr="0076050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В.А.Оленич</w:t>
      </w:r>
      <w:proofErr w:type="spellEnd"/>
    </w:p>
    <w:p w:rsidR="009769C3" w:rsidRDefault="009769C3">
      <w:bookmarkStart w:id="0" w:name="_GoBack"/>
      <w:bookmarkEnd w:id="0"/>
    </w:p>
    <w:sectPr w:rsidR="0097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B3D"/>
    <w:multiLevelType w:val="multilevel"/>
    <w:tmpl w:val="C14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A7C09"/>
    <w:multiLevelType w:val="multilevel"/>
    <w:tmpl w:val="7B8C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D5789"/>
    <w:multiLevelType w:val="multilevel"/>
    <w:tmpl w:val="C00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A7F63"/>
    <w:multiLevelType w:val="multilevel"/>
    <w:tmpl w:val="9574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425A1"/>
    <w:multiLevelType w:val="multilevel"/>
    <w:tmpl w:val="AD3A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771CC"/>
    <w:multiLevelType w:val="multilevel"/>
    <w:tmpl w:val="03A6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85687"/>
    <w:multiLevelType w:val="multilevel"/>
    <w:tmpl w:val="9C26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81865"/>
    <w:multiLevelType w:val="multilevel"/>
    <w:tmpl w:val="1EE8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C6175"/>
    <w:multiLevelType w:val="multilevel"/>
    <w:tmpl w:val="0E14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C60E0"/>
    <w:multiLevelType w:val="multilevel"/>
    <w:tmpl w:val="55D6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73CD1"/>
    <w:multiLevelType w:val="multilevel"/>
    <w:tmpl w:val="E14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A0E57"/>
    <w:multiLevelType w:val="multilevel"/>
    <w:tmpl w:val="CA24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E306A1"/>
    <w:multiLevelType w:val="multilevel"/>
    <w:tmpl w:val="F13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80314"/>
    <w:multiLevelType w:val="multilevel"/>
    <w:tmpl w:val="B00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C0C75"/>
    <w:multiLevelType w:val="multilevel"/>
    <w:tmpl w:val="0E04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4A702D"/>
    <w:multiLevelType w:val="multilevel"/>
    <w:tmpl w:val="92F6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80D50"/>
    <w:multiLevelType w:val="multilevel"/>
    <w:tmpl w:val="CC9E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964F5"/>
    <w:multiLevelType w:val="multilevel"/>
    <w:tmpl w:val="8A40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0315F"/>
    <w:multiLevelType w:val="multilevel"/>
    <w:tmpl w:val="9352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6A2F06"/>
    <w:multiLevelType w:val="multilevel"/>
    <w:tmpl w:val="50C4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5E4C0A"/>
    <w:multiLevelType w:val="multilevel"/>
    <w:tmpl w:val="C10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A321A"/>
    <w:multiLevelType w:val="multilevel"/>
    <w:tmpl w:val="7CDA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338C9"/>
    <w:multiLevelType w:val="multilevel"/>
    <w:tmpl w:val="7D3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5"/>
  </w:num>
  <w:num w:numId="5">
    <w:abstractNumId w:val="11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22"/>
  </w:num>
  <w:num w:numId="12">
    <w:abstractNumId w:val="1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20"/>
  </w:num>
  <w:num w:numId="18">
    <w:abstractNumId w:val="19"/>
  </w:num>
  <w:num w:numId="19">
    <w:abstractNumId w:val="18"/>
  </w:num>
  <w:num w:numId="20">
    <w:abstractNumId w:val="5"/>
  </w:num>
  <w:num w:numId="21">
    <w:abstractNumId w:val="4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03"/>
    <w:rsid w:val="00760503"/>
    <w:rsid w:val="0097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5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2019-10-04T15:19:00Z</dcterms:created>
  <dcterms:modified xsi:type="dcterms:W3CDTF">2019-10-04T15:20:00Z</dcterms:modified>
</cp:coreProperties>
</file>